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1"/>
        <w:gridCol w:w="1685"/>
        <w:gridCol w:w="6854"/>
      </w:tblGrid>
      <w:tr w:rsidR="0043011D" w:rsidRPr="00162F75" w:rsidTr="0043011D">
        <w:tc>
          <w:tcPr>
            <w:tcW w:w="10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011D" w:rsidRPr="00162F75" w:rsidRDefault="0043011D" w:rsidP="0043011D">
            <w:pPr>
              <w:widowControl/>
              <w:shd w:val="clear" w:color="auto" w:fill="FFFFFF"/>
              <w:ind w:firstLineChars="900" w:firstLine="252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1"/>
              </w:rPr>
              <w:t>第三届中国内容营销高峰论坛议程</w:t>
            </w:r>
          </w:p>
          <w:p w:rsidR="0043011D" w:rsidRDefault="0043011D" w:rsidP="0043011D">
            <w:pPr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Cs w:val="21"/>
              </w:rPr>
              <w:t>主办方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Cs w:val="21"/>
              </w:rPr>
              <w:t>：</w:t>
            </w:r>
            <w:r w:rsidRPr="00DE3047">
              <w:rPr>
                <w:rFonts w:ascii="微软雅黑" w:eastAsia="微软雅黑" w:hAnsi="微软雅黑" w:cs="宋体" w:hint="eastAsia"/>
                <w:b/>
                <w:color w:val="000000"/>
                <w:szCs w:val="21"/>
              </w:rPr>
              <w:t>中国国际公共关系协会公关公司工作委员会</w:t>
            </w:r>
          </w:p>
          <w:p w:rsidR="0043011D" w:rsidRDefault="0043011D" w:rsidP="0043011D">
            <w:pPr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color w:val="000000"/>
                <w:szCs w:val="21"/>
              </w:rPr>
            </w:pPr>
            <w:r w:rsidRPr="00DE3047">
              <w:rPr>
                <w:rFonts w:ascii="微软雅黑" w:eastAsia="微软雅黑" w:hAnsi="微软雅黑" w:cs="宋体" w:hint="eastAsia"/>
                <w:b/>
                <w:color w:val="000000"/>
                <w:szCs w:val="21"/>
              </w:rPr>
              <w:t>中国商务广告协会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Cs w:val="21"/>
              </w:rPr>
              <w:t>内容营销委员会</w:t>
            </w:r>
          </w:p>
          <w:p w:rsidR="0043011D" w:rsidRDefault="0043011D" w:rsidP="0043011D">
            <w:pPr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Cs w:val="21"/>
              </w:rPr>
              <w:t>承办方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Cs w:val="21"/>
              </w:rPr>
              <w:t>：</w:t>
            </w:r>
            <w:r>
              <w:rPr>
                <w:rFonts w:ascii="微软雅黑" w:eastAsia="微软雅黑" w:hAnsi="微软雅黑" w:cs="宋体"/>
                <w:b/>
                <w:color w:val="000000"/>
                <w:szCs w:val="21"/>
              </w:rPr>
              <w:t>迪思传媒集团</w:t>
            </w:r>
          </w:p>
          <w:p w:rsidR="0043011D" w:rsidRDefault="0043011D" w:rsidP="0043011D">
            <w:pPr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Cs w:val="21"/>
              </w:rPr>
              <w:t>协办方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Cs w:val="21"/>
              </w:rPr>
              <w:t>：</w:t>
            </w:r>
            <w:r>
              <w:rPr>
                <w:rFonts w:ascii="微软雅黑" w:eastAsia="微软雅黑" w:hAnsi="微软雅黑" w:cs="宋体"/>
                <w:b/>
                <w:color w:val="000000"/>
                <w:szCs w:val="21"/>
              </w:rPr>
              <w:t>视觉中国</w:t>
            </w:r>
          </w:p>
          <w:p w:rsidR="0043011D" w:rsidRPr="00162F75" w:rsidRDefault="0043011D" w:rsidP="0043011D">
            <w:pPr>
              <w:shd w:val="clear" w:color="auto" w:fill="FFFFFF"/>
              <w:jc w:val="left"/>
              <w:rPr>
                <w:rFonts w:ascii="微软雅黑" w:eastAsia="微软雅黑" w:hAnsi="微软雅黑" w:cs="宋体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Cs w:val="21"/>
              </w:rPr>
              <w:t xml:space="preserve">     </w:t>
            </w:r>
            <w:r w:rsidR="001101EF">
              <w:rPr>
                <w:rFonts w:ascii="微软雅黑" w:eastAsia="微软雅黑" w:hAnsi="微软雅黑" w:cs="宋体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/>
                <w:color w:val="000000"/>
                <w:szCs w:val="21"/>
              </w:rPr>
              <w:t xml:space="preserve">  微播易</w:t>
            </w:r>
          </w:p>
          <w:p w:rsidR="0043011D" w:rsidRPr="00162F75" w:rsidRDefault="0043011D" w:rsidP="0043011D">
            <w:pPr>
              <w:rPr>
                <w:rFonts w:ascii="微软雅黑" w:eastAsia="微软雅黑" w:hAnsi="微软雅黑"/>
              </w:rPr>
            </w:pP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会议主持人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：</w:t>
            </w:r>
            <w:r w:rsidRPr="00162F75">
              <w:rPr>
                <w:rFonts w:ascii="微软雅黑" w:eastAsia="微软雅黑" w:hAnsi="微软雅黑" w:hint="eastAsia"/>
                <w:bCs/>
              </w:rPr>
              <w:t>上午：</w:t>
            </w:r>
            <w:r w:rsidRPr="00162F75">
              <w:rPr>
                <w:rFonts w:ascii="微软雅黑" w:eastAsia="微软雅黑" w:hAnsi="微软雅黑"/>
              </w:rPr>
              <w:t>王帅民</w:t>
            </w:r>
            <w:r w:rsidR="001101EF">
              <w:rPr>
                <w:rFonts w:ascii="微软雅黑" w:eastAsia="微软雅黑" w:hAnsi="微软雅黑" w:hint="eastAsia"/>
              </w:rPr>
              <w:t xml:space="preserve">  </w:t>
            </w:r>
            <w:r w:rsidRPr="003667F8">
              <w:rPr>
                <w:rFonts w:ascii="微软雅黑" w:eastAsia="微软雅黑" w:hAnsi="微软雅黑" w:hint="eastAsia"/>
              </w:rPr>
              <w:t>梅泰诺股份数字营销总裁</w:t>
            </w:r>
          </w:p>
          <w:p w:rsidR="0043011D" w:rsidRPr="0043011D" w:rsidRDefault="0043011D" w:rsidP="0043011D">
            <w:pPr>
              <w:ind w:firstLineChars="600" w:firstLine="1260"/>
              <w:rPr>
                <w:rFonts w:ascii="微软雅黑" w:eastAsia="微软雅黑" w:hAnsi="微软雅黑"/>
              </w:rPr>
            </w:pPr>
            <w:r w:rsidRPr="00162F75">
              <w:rPr>
                <w:rFonts w:ascii="微软雅黑" w:eastAsia="微软雅黑" w:hAnsi="微软雅黑"/>
                <w:color w:val="222222"/>
                <w:shd w:val="clear" w:color="auto" w:fill="FFFFFF"/>
              </w:rPr>
              <w:t>下午</w:t>
            </w:r>
            <w:r w:rsidRPr="00162F75">
              <w:rPr>
                <w:rFonts w:ascii="微软雅黑" w:eastAsia="微软雅黑" w:hAnsi="微软雅黑" w:hint="eastAsia"/>
                <w:color w:val="222222"/>
                <w:shd w:val="clear" w:color="auto" w:fill="FFFFFF"/>
              </w:rPr>
              <w:t>：</w:t>
            </w:r>
            <w:r w:rsidRPr="00162F75">
              <w:rPr>
                <w:rFonts w:ascii="微软雅黑" w:eastAsia="微软雅黑" w:hAnsi="微软雅黑"/>
              </w:rPr>
              <w:t>李国威</w:t>
            </w:r>
            <w:r w:rsidR="001101EF">
              <w:rPr>
                <w:rFonts w:ascii="微软雅黑" w:eastAsia="微软雅黑" w:hAnsi="微软雅黑" w:hint="eastAsia"/>
              </w:rPr>
              <w:t xml:space="preserve">  </w:t>
            </w:r>
            <w:r w:rsidRPr="00EC4F63">
              <w:rPr>
                <w:rFonts w:ascii="微软雅黑" w:eastAsia="微软雅黑" w:hAnsi="微软雅黑" w:hint="eastAsia"/>
              </w:rPr>
              <w:t>闻远达诚管理咨询总裁</w:t>
            </w:r>
          </w:p>
        </w:tc>
      </w:tr>
      <w:tr w:rsidR="004313B7" w:rsidRPr="00162F75" w:rsidTr="0043011D"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9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0-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9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嘉宾致辞</w:t>
            </w:r>
          </w:p>
        </w:tc>
        <w:tc>
          <w:tcPr>
            <w:tcW w:w="6854" w:type="dxa"/>
            <w:tcBorders>
              <w:top w:val="single" w:sz="4" w:space="0" w:color="auto"/>
            </w:tcBorders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3667F8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中国国际公共关系协会常务副会长兼秘书长  赵大力</w:t>
            </w:r>
          </w:p>
        </w:tc>
      </w:tr>
      <w:tr w:rsidR="004313B7" w:rsidRPr="00162F75" w:rsidTr="0043011D">
        <w:tc>
          <w:tcPr>
            <w:tcW w:w="1531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9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10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-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9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2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嘉宾致辞</w:t>
            </w:r>
          </w:p>
        </w:tc>
        <w:tc>
          <w:tcPr>
            <w:tcW w:w="6854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中国商务广告协会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会长  李西沙</w:t>
            </w:r>
          </w:p>
        </w:tc>
      </w:tr>
      <w:tr w:rsidR="004313B7" w:rsidRPr="00162F75" w:rsidTr="0043011D">
        <w:tc>
          <w:tcPr>
            <w:tcW w:w="1531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9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20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-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9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30</w:t>
            </w:r>
          </w:p>
        </w:tc>
        <w:tc>
          <w:tcPr>
            <w:tcW w:w="1685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主办方致辞</w:t>
            </w:r>
          </w:p>
        </w:tc>
        <w:tc>
          <w:tcPr>
            <w:tcW w:w="6854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华谊嘉信</w:t>
            </w: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集团董事长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、迪思传媒董事长 黄小川</w:t>
            </w:r>
          </w:p>
        </w:tc>
      </w:tr>
      <w:tr w:rsidR="004313B7" w:rsidRPr="00162F75" w:rsidTr="0043011D">
        <w:tc>
          <w:tcPr>
            <w:tcW w:w="1531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9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3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-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9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5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演讲</w:t>
            </w:r>
          </w:p>
        </w:tc>
        <w:tc>
          <w:tcPr>
            <w:tcW w:w="6854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hint="eastAsia"/>
              </w:rPr>
              <w:t>视觉中国CMO：Winnie</w:t>
            </w:r>
            <w:r w:rsidRPr="00162F75">
              <w:rPr>
                <w:rFonts w:ascii="微软雅黑" w:eastAsia="微软雅黑" w:hAnsi="微软雅黑"/>
              </w:rPr>
              <w:t xml:space="preserve"> Chen</w:t>
            </w:r>
          </w:p>
        </w:tc>
      </w:tr>
      <w:tr w:rsidR="004313B7" w:rsidRPr="00162F75" w:rsidTr="0043011D">
        <w:tc>
          <w:tcPr>
            <w:tcW w:w="1531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szCs w:val="21"/>
              </w:rPr>
              <w:t>9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5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-1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13B7" w:rsidRDefault="004313B7" w:rsidP="004F6599">
            <w:r w:rsidRPr="007A3769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13B7" w:rsidRPr="00162F75" w:rsidRDefault="004313B7" w:rsidP="004F6599">
            <w:pPr>
              <w:rPr>
                <w:rFonts w:ascii="微软雅黑" w:eastAsia="微软雅黑" w:hAnsi="微软雅黑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微播易</w:t>
            </w:r>
            <w:r w:rsidRPr="008208B8">
              <w:rPr>
                <w:rFonts w:ascii="微软雅黑" w:eastAsia="微软雅黑" w:hAnsi="微软雅黑" w:cs="宋体" w:hint="eastAsia"/>
                <w:color w:val="000000"/>
                <w:szCs w:val="21"/>
              </w:rPr>
              <w:t>营销总经理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：</w:t>
            </w:r>
            <w:r w:rsidRPr="00162F75">
              <w:rPr>
                <w:rFonts w:ascii="微软雅黑" w:eastAsia="微软雅黑" w:hAnsi="微软雅黑" w:hint="eastAsia"/>
              </w:rPr>
              <w:t>李俊宏</w:t>
            </w:r>
          </w:p>
        </w:tc>
      </w:tr>
      <w:tr w:rsidR="004313B7" w:rsidRPr="00162F75" w:rsidTr="0043011D">
        <w:tc>
          <w:tcPr>
            <w:tcW w:w="1531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10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-1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3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13B7" w:rsidRDefault="004313B7" w:rsidP="004F6599">
            <w:r w:rsidRPr="007A3769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162F75">
              <w:rPr>
                <w:rFonts w:ascii="微软雅黑" w:eastAsia="微软雅黑" w:hAnsi="微软雅黑" w:cs="宋体"/>
                <w:szCs w:val="21"/>
              </w:rPr>
              <w:t>一点资讯</w:t>
            </w:r>
            <w:r>
              <w:rPr>
                <w:rFonts w:ascii="微软雅黑" w:eastAsia="微软雅黑" w:hAnsi="微软雅黑" w:cs="宋体"/>
                <w:szCs w:val="21"/>
              </w:rPr>
              <w:t>副总裁</w:t>
            </w:r>
            <w:r>
              <w:rPr>
                <w:rFonts w:ascii="微软雅黑" w:eastAsia="微软雅黑" w:hAnsi="微软雅黑" w:cs="宋体" w:hint="eastAsia"/>
                <w:szCs w:val="21"/>
              </w:rPr>
              <w:t>：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 xml:space="preserve"> 付继仁</w:t>
            </w:r>
          </w:p>
        </w:tc>
      </w:tr>
      <w:tr w:rsidR="004313B7" w:rsidRPr="00162F75" w:rsidTr="0043011D">
        <w:tc>
          <w:tcPr>
            <w:tcW w:w="1531" w:type="dxa"/>
            <w:shd w:val="clear" w:color="auto" w:fill="auto"/>
          </w:tcPr>
          <w:p w:rsidR="004313B7" w:rsidRPr="00162F75" w:rsidRDefault="004313B7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3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0-1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5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13B7" w:rsidRDefault="004313B7" w:rsidP="004F6599">
            <w:r w:rsidRPr="007A3769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13B7" w:rsidRPr="00162F75" w:rsidRDefault="004313B7" w:rsidP="004F6599">
            <w:pPr>
              <w:rPr>
                <w:rFonts w:ascii="微软雅黑" w:eastAsia="微软雅黑" w:hAnsi="微软雅黑"/>
              </w:rPr>
            </w:pPr>
            <w:r w:rsidRPr="00A92207">
              <w:rPr>
                <w:rFonts w:ascii="微软雅黑" w:eastAsia="微软雅黑" w:hAnsi="微软雅黑" w:hint="eastAsia"/>
              </w:rPr>
              <w:t>搜狐公司 全国营销策略策划中心总经理 何岩松</w:t>
            </w:r>
          </w:p>
        </w:tc>
      </w:tr>
      <w:tr w:rsidR="0043011D" w:rsidTr="0043011D">
        <w:tc>
          <w:tcPr>
            <w:tcW w:w="1531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5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0-1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4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011D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圆桌讨论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1</w:t>
            </w:r>
          </w:p>
        </w:tc>
        <w:tc>
          <w:tcPr>
            <w:tcW w:w="6854" w:type="dxa"/>
            <w:shd w:val="clear" w:color="auto" w:fill="auto"/>
          </w:tcPr>
          <w:p w:rsidR="0043011D" w:rsidRPr="004313B7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4313B7">
              <w:rPr>
                <w:rFonts w:ascii="微软雅黑" w:eastAsia="微软雅黑" w:hAnsi="微软雅黑" w:cs="宋体" w:hint="eastAsia"/>
                <w:szCs w:val="21"/>
              </w:rPr>
              <w:t>穿透超级IP的DNA：</w:t>
            </w:r>
          </w:p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主持人：张翔</w:t>
            </w:r>
            <w:r w:rsidRPr="003667F8">
              <w:rPr>
                <w:rFonts w:ascii="微软雅黑" w:eastAsia="微软雅黑" w:hAnsi="微软雅黑" w:cs="宋体" w:hint="eastAsia"/>
                <w:color w:val="000000"/>
                <w:szCs w:val="21"/>
              </w:rPr>
              <w:t>（中国传媒大学广告学院教授、国家广告研究院副院长）</w:t>
            </w:r>
          </w:p>
          <w:p w:rsidR="0043011D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嘉宾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：</w:t>
            </w:r>
          </w:p>
          <w:p w:rsidR="0043011D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 xml:space="preserve">中国商务广告协会数字营销研究院院长 </w:t>
            </w:r>
            <w:r w:rsidRPr="00A92207">
              <w:rPr>
                <w:rFonts w:ascii="微软雅黑" w:eastAsia="微软雅黑" w:hAnsi="微软雅黑" w:cs="宋体" w:hint="eastAsia"/>
                <w:color w:val="000000"/>
                <w:szCs w:val="21"/>
              </w:rPr>
              <w:t>马旗戟</w:t>
            </w:r>
          </w:p>
          <w:p w:rsidR="0043011D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E29D7">
              <w:rPr>
                <w:rFonts w:ascii="微软雅黑" w:eastAsia="微软雅黑" w:hAnsi="微软雅黑" w:cs="宋体" w:hint="eastAsia"/>
                <w:color w:val="000000"/>
                <w:szCs w:val="21"/>
              </w:rPr>
              <w:t>华润怡宝饮料（中国）有限公司 公共关系部总经理陈越</w:t>
            </w:r>
          </w:p>
          <w:p w:rsidR="0043011D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DB297A">
              <w:rPr>
                <w:rFonts w:ascii="微软雅黑" w:eastAsia="微软雅黑" w:hAnsi="微软雅黑" w:cs="宋体" w:hint="eastAsia"/>
                <w:color w:val="000000"/>
                <w:szCs w:val="21"/>
              </w:rPr>
              <w:t xml:space="preserve">爱创营销与传播集团副总裁兼客户中心总经理 </w:t>
            </w: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张雁飞</w:t>
            </w:r>
          </w:p>
          <w:p w:rsidR="0043011D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1E29D7">
              <w:rPr>
                <w:rFonts w:ascii="微软雅黑" w:eastAsia="微软雅黑" w:hAnsi="微软雅黑" w:cs="宋体" w:hint="eastAsia"/>
                <w:color w:val="000000"/>
                <w:szCs w:val="21"/>
              </w:rPr>
              <w:t>克劳锐CEO 张宇彤</w:t>
            </w:r>
          </w:p>
        </w:tc>
      </w:tr>
      <w:tr w:rsidR="0043011D" w:rsidRPr="00162F75" w:rsidTr="0043011D">
        <w:tc>
          <w:tcPr>
            <w:tcW w:w="1531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lastRenderedPageBreak/>
              <w:t>1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4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0-14: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2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011D" w:rsidRPr="006A2593" w:rsidRDefault="0043011D" w:rsidP="004F6599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6A2593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011D" w:rsidRPr="001E29D7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E29D7">
              <w:rPr>
                <w:rFonts w:ascii="微软雅黑" w:eastAsia="微软雅黑" w:hAnsi="微软雅黑" w:cs="宋体" w:hint="eastAsia"/>
                <w:color w:val="000000"/>
                <w:szCs w:val="21"/>
              </w:rPr>
              <w:t>迪思传媒高级副总裁 沈健</w:t>
            </w:r>
          </w:p>
        </w:tc>
      </w:tr>
      <w:tr w:rsidR="0043011D" w:rsidRPr="00162F75" w:rsidTr="0043011D">
        <w:tc>
          <w:tcPr>
            <w:tcW w:w="1531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4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2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0-14: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4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011D" w:rsidRPr="006A2593" w:rsidRDefault="0043011D" w:rsidP="004F6599">
            <w:pPr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6A2593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韩国</w:t>
            </w:r>
            <w:r w:rsidRPr="003667F8">
              <w:rPr>
                <w:rFonts w:ascii="微软雅黑" w:eastAsia="微软雅黑" w:hAnsi="微软雅黑" w:cs="宋体"/>
                <w:color w:val="000000"/>
                <w:szCs w:val="21"/>
              </w:rPr>
              <w:t>VT Collabo Inc. CEO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：安 祐亨</w:t>
            </w:r>
          </w:p>
        </w:tc>
      </w:tr>
      <w:tr w:rsidR="0043011D" w:rsidRPr="00162F75" w:rsidTr="0043011D">
        <w:tc>
          <w:tcPr>
            <w:tcW w:w="1531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4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4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-1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5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011D" w:rsidRDefault="0043011D" w:rsidP="004F6599">
            <w:r w:rsidRPr="006A2593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7B4C3D">
              <w:rPr>
                <w:rFonts w:ascii="微软雅黑" w:eastAsia="微软雅黑" w:hAnsi="微软雅黑" w:cs="宋体"/>
                <w:szCs w:val="21"/>
              </w:rPr>
              <w:t>电通传媒内容营销策略总监</w:t>
            </w:r>
            <w:r w:rsidRPr="007B4C3D">
              <w:rPr>
                <w:rFonts w:ascii="微软雅黑" w:eastAsia="微软雅黑" w:hAnsi="微软雅黑" w:cs="宋体" w:hint="eastAsia"/>
                <w:szCs w:val="21"/>
              </w:rPr>
              <w:t xml:space="preserve"> 山内康弘</w:t>
            </w:r>
          </w:p>
        </w:tc>
      </w:tr>
      <w:tr w:rsidR="0043011D" w:rsidRPr="007B4C3D" w:rsidTr="0043011D">
        <w:tc>
          <w:tcPr>
            <w:tcW w:w="1531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5</w:t>
            </w:r>
            <w:r w:rsidRPr="00162F75"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color w:val="000000"/>
                <w:szCs w:val="21"/>
              </w:rPr>
              <w:t>00</w:t>
            </w: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-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15</w:t>
            </w: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color w:val="000000"/>
                <w:szCs w:val="21"/>
              </w:rPr>
              <w:t>20</w:t>
            </w:r>
          </w:p>
        </w:tc>
        <w:tc>
          <w:tcPr>
            <w:tcW w:w="1685" w:type="dxa"/>
            <w:shd w:val="clear" w:color="auto" w:fill="auto"/>
          </w:tcPr>
          <w:p w:rsidR="0043011D" w:rsidRDefault="0043011D" w:rsidP="004F6599">
            <w:r w:rsidRPr="006A2593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011D" w:rsidRPr="007B4C3D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7B4C3D">
              <w:rPr>
                <w:rFonts w:ascii="微软雅黑" w:eastAsia="微软雅黑" w:hAnsi="微软雅黑" w:cs="宋体" w:hint="eastAsia"/>
                <w:szCs w:val="21"/>
              </w:rPr>
              <w:t>谷歌中国区代理商管理部业务总监：David</w:t>
            </w:r>
            <w:r w:rsidRPr="007B4C3D">
              <w:rPr>
                <w:rFonts w:ascii="微软雅黑" w:eastAsia="微软雅黑" w:hAnsi="微软雅黑" w:cs="宋体"/>
                <w:szCs w:val="21"/>
              </w:rPr>
              <w:t xml:space="preserve"> Dai</w:t>
            </w:r>
          </w:p>
        </w:tc>
      </w:tr>
      <w:tr w:rsidR="0043011D" w:rsidRPr="007B4C3D" w:rsidTr="0043011D">
        <w:tc>
          <w:tcPr>
            <w:tcW w:w="1531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szCs w:val="21"/>
              </w:rPr>
              <w:t>2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0-1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5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szCs w:val="21"/>
              </w:rPr>
              <w:t>4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011D" w:rsidRDefault="0043011D" w:rsidP="004F6599">
            <w:r w:rsidRPr="006A2593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011D" w:rsidRPr="007B4C3D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47407">
              <w:rPr>
                <w:rFonts w:ascii="微软雅黑" w:eastAsia="微软雅黑" w:hAnsi="微软雅黑" w:cs="宋体" w:hint="eastAsia"/>
                <w:szCs w:val="21"/>
              </w:rPr>
              <w:t>新浪微博</w:t>
            </w:r>
            <w:r w:rsidRPr="003667F8">
              <w:rPr>
                <w:rFonts w:ascii="微软雅黑" w:eastAsia="微软雅黑" w:hAnsi="微软雅黑" w:cs="宋体" w:hint="eastAsia"/>
                <w:szCs w:val="21"/>
              </w:rPr>
              <w:t>客户市场总经理</w:t>
            </w:r>
            <w:r w:rsidRPr="00947407">
              <w:rPr>
                <w:rFonts w:ascii="微软雅黑" w:eastAsia="微软雅黑" w:hAnsi="微软雅黑" w:cs="宋体" w:hint="eastAsia"/>
                <w:szCs w:val="21"/>
              </w:rPr>
              <w:t>：曹宇翔</w:t>
            </w:r>
          </w:p>
        </w:tc>
      </w:tr>
      <w:tr w:rsidR="0043011D" w:rsidRPr="00162F75" w:rsidTr="0043011D">
        <w:tc>
          <w:tcPr>
            <w:tcW w:w="1531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5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4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szCs w:val="21"/>
              </w:rPr>
              <w:t>-</w:t>
            </w:r>
            <w:r>
              <w:rPr>
                <w:rFonts w:ascii="微软雅黑" w:eastAsia="微软雅黑" w:hAnsi="微软雅黑" w:cs="宋体"/>
                <w:szCs w:val="21"/>
              </w:rPr>
              <w:t>16</w:t>
            </w:r>
            <w:r>
              <w:rPr>
                <w:rFonts w:ascii="微软雅黑" w:eastAsia="微软雅黑" w:hAnsi="微软雅黑" w:cs="宋体" w:hint="eastAsia"/>
                <w:szCs w:val="21"/>
              </w:rPr>
              <w:t>:0</w:t>
            </w:r>
            <w:r>
              <w:rPr>
                <w:rFonts w:ascii="微软雅黑" w:eastAsia="微软雅黑" w:hAnsi="微软雅黑" w:cs="宋体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011D" w:rsidRDefault="0043011D" w:rsidP="004F6599">
            <w:r w:rsidRPr="006A2593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szCs w:val="21"/>
              </w:rPr>
              <w:t>凤凰网全国营销中心总经理 郝炜</w:t>
            </w:r>
          </w:p>
        </w:tc>
      </w:tr>
      <w:tr w:rsidR="0043011D" w:rsidRPr="00162F75" w:rsidTr="0043011D">
        <w:tc>
          <w:tcPr>
            <w:tcW w:w="1531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6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: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00</w:t>
            </w:r>
            <w:r>
              <w:rPr>
                <w:rFonts w:ascii="微软雅黑" w:eastAsia="微软雅黑" w:hAnsi="微软雅黑" w:cs="宋体" w:hint="eastAsia"/>
                <w:szCs w:val="21"/>
              </w:rPr>
              <w:t>-</w:t>
            </w:r>
            <w:r>
              <w:rPr>
                <w:rFonts w:ascii="微软雅黑" w:eastAsia="微软雅黑" w:hAnsi="微软雅黑" w:cs="宋体"/>
                <w:szCs w:val="21"/>
              </w:rPr>
              <w:t>16</w:t>
            </w:r>
            <w:r>
              <w:rPr>
                <w:rFonts w:ascii="微软雅黑" w:eastAsia="微软雅黑" w:hAnsi="微软雅黑" w:cs="宋体" w:hint="eastAsia"/>
                <w:szCs w:val="21"/>
              </w:rPr>
              <w:t>:2</w:t>
            </w:r>
            <w:r>
              <w:rPr>
                <w:rFonts w:ascii="微软雅黑" w:eastAsia="微软雅黑" w:hAnsi="微软雅黑" w:cs="宋体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011D" w:rsidRDefault="0043011D" w:rsidP="004F6599">
            <w:r w:rsidRPr="006A2593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011D" w:rsidRPr="00162F75" w:rsidRDefault="0043011D" w:rsidP="004F6599">
            <w:pPr>
              <w:shd w:val="clear" w:color="auto" w:fill="FFFFFF"/>
              <w:jc w:val="lef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szCs w:val="21"/>
              </w:rPr>
              <w:t>网易</w:t>
            </w:r>
            <w:r>
              <w:rPr>
                <w:rFonts w:ascii="微软雅黑" w:eastAsia="微软雅黑" w:hAnsi="微软雅黑" w:cs="宋体" w:hint="eastAsia"/>
                <w:color w:val="000000"/>
                <w:szCs w:val="21"/>
              </w:rPr>
              <w:t>传媒营销策略团队：刘潇潇 王哲 苏芳菲</w:t>
            </w:r>
          </w:p>
        </w:tc>
      </w:tr>
      <w:tr w:rsidR="0043011D" w:rsidRPr="00162F75" w:rsidTr="0043011D">
        <w:tc>
          <w:tcPr>
            <w:tcW w:w="1531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szCs w:val="21"/>
              </w:rPr>
              <w:t>1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6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szCs w:val="21"/>
              </w:rPr>
              <w:t>2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0-1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7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011D" w:rsidRDefault="0043011D" w:rsidP="004F6599">
            <w:r w:rsidRPr="006A2593">
              <w:rPr>
                <w:rFonts w:ascii="微软雅黑" w:eastAsia="微软雅黑" w:hAnsi="微软雅黑" w:cs="宋体" w:hint="eastAsia"/>
                <w:color w:val="000000"/>
                <w:szCs w:val="21"/>
              </w:rPr>
              <w:t>主题演讲</w:t>
            </w:r>
          </w:p>
        </w:tc>
        <w:tc>
          <w:tcPr>
            <w:tcW w:w="6854" w:type="dxa"/>
            <w:shd w:val="clear" w:color="auto" w:fill="auto"/>
          </w:tcPr>
          <w:p w:rsidR="0043011D" w:rsidRPr="00162F75" w:rsidRDefault="0043011D" w:rsidP="004F6599">
            <w:pPr>
              <w:jc w:val="left"/>
              <w:rPr>
                <w:rFonts w:ascii="微软雅黑" w:eastAsia="微软雅黑" w:hAnsi="微软雅黑" w:cs="宋体"/>
                <w:color w:val="00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日本</w:t>
            </w:r>
            <w:r w:rsidRPr="00617A9D">
              <w:rPr>
                <w:rFonts w:ascii="微软雅黑" w:eastAsia="微软雅黑" w:hAnsi="微软雅黑" w:cs="宋体" w:hint="eastAsia"/>
                <w:szCs w:val="21"/>
              </w:rPr>
              <w:t>Activ8株式会社CEO &amp; Founder大坂武史</w:t>
            </w:r>
          </w:p>
        </w:tc>
      </w:tr>
      <w:tr w:rsidR="0043011D" w:rsidRPr="00C5691B" w:rsidTr="0043011D">
        <w:trPr>
          <w:trHeight w:val="481"/>
        </w:trPr>
        <w:tc>
          <w:tcPr>
            <w:tcW w:w="1531" w:type="dxa"/>
            <w:shd w:val="clear" w:color="auto" w:fill="auto"/>
          </w:tcPr>
          <w:p w:rsidR="0043011D" w:rsidRPr="00C5691B" w:rsidRDefault="0043011D" w:rsidP="004F6599">
            <w:pPr>
              <w:jc w:val="left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162F75">
              <w:rPr>
                <w:rFonts w:ascii="微软雅黑" w:eastAsia="微软雅黑" w:hAnsi="微软雅黑" w:cs="宋体" w:hint="eastAsia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szCs w:val="21"/>
              </w:rPr>
              <w:t>7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szCs w:val="21"/>
              </w:rPr>
              <w:t>0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0-1</w:t>
            </w:r>
            <w:r w:rsidRPr="00162F75">
              <w:rPr>
                <w:rFonts w:ascii="微软雅黑" w:eastAsia="微软雅黑" w:hAnsi="微软雅黑" w:cs="宋体"/>
                <w:szCs w:val="21"/>
              </w:rPr>
              <w:t>7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:</w:t>
            </w:r>
            <w:r>
              <w:rPr>
                <w:rFonts w:ascii="微软雅黑" w:eastAsia="微软雅黑" w:hAnsi="微软雅黑" w:cs="宋体"/>
                <w:szCs w:val="21"/>
              </w:rPr>
              <w:t>5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0</w:t>
            </w:r>
          </w:p>
        </w:tc>
        <w:tc>
          <w:tcPr>
            <w:tcW w:w="1685" w:type="dxa"/>
            <w:shd w:val="clear" w:color="auto" w:fill="auto"/>
          </w:tcPr>
          <w:p w:rsidR="0043011D" w:rsidRPr="00C5691B" w:rsidRDefault="0043011D" w:rsidP="004F6599">
            <w:pPr>
              <w:rPr>
                <w:rFonts w:ascii="微软雅黑" w:eastAsia="微软雅黑" w:hAnsi="微软雅黑" w:cs="宋体"/>
                <w:color w:val="FF0000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圆桌讨论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2</w:t>
            </w:r>
          </w:p>
        </w:tc>
        <w:tc>
          <w:tcPr>
            <w:tcW w:w="6854" w:type="dxa"/>
            <w:shd w:val="clear" w:color="auto" w:fill="auto"/>
          </w:tcPr>
          <w:p w:rsidR="0043011D" w:rsidRDefault="0043011D" w:rsidP="0043011D">
            <w:pPr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6D206B">
              <w:rPr>
                <w:rFonts w:ascii="微软雅黑" w:eastAsia="微软雅黑" w:hAnsi="微软雅黑" w:cs="宋体"/>
                <w:szCs w:val="21"/>
              </w:rPr>
              <w:t>超级IP与中国品牌出海</w:t>
            </w:r>
          </w:p>
          <w:p w:rsidR="0043011D" w:rsidRPr="008E2DEA" w:rsidRDefault="0043011D" w:rsidP="004F6599">
            <w:pPr>
              <w:rPr>
                <w:rFonts w:ascii="微软雅黑" w:eastAsia="微软雅黑" w:hAnsi="微软雅黑"/>
              </w:rPr>
            </w:pPr>
            <w:r w:rsidRPr="00162F75">
              <w:rPr>
                <w:rFonts w:ascii="微软雅黑" w:eastAsia="微软雅黑" w:hAnsi="微软雅黑" w:cs="宋体"/>
                <w:szCs w:val="21"/>
              </w:rPr>
              <w:t>主持人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：</w:t>
            </w:r>
            <w:r w:rsidRPr="00162F75">
              <w:rPr>
                <w:rFonts w:ascii="微软雅黑" w:eastAsia="微软雅黑" w:hAnsi="微软雅黑"/>
              </w:rPr>
              <w:t>李国威</w:t>
            </w:r>
            <w:r w:rsidRPr="00EC4F63">
              <w:rPr>
                <w:rFonts w:ascii="微软雅黑" w:eastAsia="微软雅黑" w:hAnsi="微软雅黑" w:hint="eastAsia"/>
              </w:rPr>
              <w:t>闻远达诚管理咨询总裁</w:t>
            </w:r>
          </w:p>
          <w:p w:rsidR="0043011D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162F75">
              <w:rPr>
                <w:rFonts w:ascii="微软雅黑" w:eastAsia="微软雅黑" w:hAnsi="微软雅黑" w:cs="宋体"/>
                <w:szCs w:val="21"/>
              </w:rPr>
              <w:t>嘉宾</w:t>
            </w:r>
            <w:r w:rsidRPr="00162F75">
              <w:rPr>
                <w:rFonts w:ascii="微软雅黑" w:eastAsia="微软雅黑" w:hAnsi="微软雅黑" w:cs="宋体" w:hint="eastAsia"/>
                <w:szCs w:val="21"/>
              </w:rPr>
              <w:t>：</w:t>
            </w:r>
          </w:p>
          <w:p w:rsidR="0043011D" w:rsidRPr="00947407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47407">
              <w:rPr>
                <w:rFonts w:ascii="微软雅黑" w:eastAsia="微软雅黑" w:hAnsi="微软雅黑" w:cs="宋体" w:hint="eastAsia"/>
                <w:szCs w:val="21"/>
              </w:rPr>
              <w:t>谷歌中国区代理商管理部业务总监：David</w:t>
            </w:r>
            <w:r w:rsidRPr="00947407">
              <w:rPr>
                <w:rFonts w:ascii="微软雅黑" w:eastAsia="微软雅黑" w:hAnsi="微软雅黑" w:cs="宋体"/>
                <w:szCs w:val="21"/>
              </w:rPr>
              <w:t xml:space="preserve"> Dai</w:t>
            </w:r>
          </w:p>
          <w:p w:rsidR="0043011D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/>
                <w:szCs w:val="21"/>
              </w:rPr>
              <w:t>Smaato 亚太区运营总监</w:t>
            </w:r>
            <w:r>
              <w:rPr>
                <w:rFonts w:ascii="微软雅黑" w:eastAsia="微软雅黑" w:hAnsi="微软雅黑" w:cs="宋体" w:hint="eastAsia"/>
                <w:szCs w:val="21"/>
              </w:rPr>
              <w:t>：</w:t>
            </w:r>
            <w:r>
              <w:rPr>
                <w:rFonts w:ascii="微软雅黑" w:eastAsia="微软雅黑" w:hAnsi="微软雅黑" w:cs="宋体"/>
                <w:szCs w:val="21"/>
              </w:rPr>
              <w:t>Terry Liu</w:t>
            </w:r>
          </w:p>
          <w:p w:rsidR="0043011D" w:rsidRPr="00A92207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A92207">
              <w:rPr>
                <w:rFonts w:ascii="微软雅黑" w:eastAsia="微软雅黑" w:hAnsi="微软雅黑" w:cs="宋体" w:hint="eastAsia"/>
                <w:szCs w:val="21"/>
              </w:rPr>
              <w:t>腾讯影业商务中心总监  赵英</w:t>
            </w:r>
          </w:p>
          <w:p w:rsidR="0043011D" w:rsidRDefault="0043011D" w:rsidP="004F6599">
            <w:pPr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A92207">
              <w:rPr>
                <w:rFonts w:ascii="微软雅黑" w:eastAsia="微软雅黑" w:hAnsi="微软雅黑" w:cs="宋体" w:hint="eastAsia"/>
                <w:szCs w:val="21"/>
              </w:rPr>
              <w:t>新丽传媒副总裁  刘航</w:t>
            </w:r>
            <w:bookmarkStart w:id="0" w:name="_GoBack"/>
            <w:bookmarkEnd w:id="0"/>
          </w:p>
          <w:p w:rsidR="0043011D" w:rsidRPr="00C5691B" w:rsidRDefault="0043011D" w:rsidP="004F6599">
            <w:pPr>
              <w:jc w:val="left"/>
              <w:rPr>
                <w:rFonts w:ascii="微软雅黑" w:eastAsia="微软雅黑" w:hAnsi="微软雅黑" w:cs="宋体"/>
                <w:color w:val="FF0000"/>
                <w:szCs w:val="21"/>
              </w:rPr>
            </w:pPr>
            <w:r w:rsidRPr="00DB297A">
              <w:rPr>
                <w:rFonts w:ascii="微软雅黑" w:eastAsia="微软雅黑" w:hAnsi="微软雅黑" w:cs="宋体" w:hint="eastAsia"/>
                <w:szCs w:val="21"/>
              </w:rPr>
              <w:t>知乎商业市场总经理 陈欣</w:t>
            </w:r>
          </w:p>
        </w:tc>
      </w:tr>
    </w:tbl>
    <w:p w:rsidR="00F73B4E" w:rsidRPr="004313B7" w:rsidRDefault="00F73B4E"/>
    <w:sectPr w:rsidR="00F73B4E" w:rsidRPr="004313B7" w:rsidSect="00BC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C0" w:rsidRDefault="00CC58C0" w:rsidP="0043011D">
      <w:r>
        <w:separator/>
      </w:r>
    </w:p>
  </w:endnote>
  <w:endnote w:type="continuationSeparator" w:id="1">
    <w:p w:rsidR="00CC58C0" w:rsidRDefault="00CC58C0" w:rsidP="0043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C0" w:rsidRDefault="00CC58C0" w:rsidP="0043011D">
      <w:r>
        <w:separator/>
      </w:r>
    </w:p>
  </w:footnote>
  <w:footnote w:type="continuationSeparator" w:id="1">
    <w:p w:rsidR="00CC58C0" w:rsidRDefault="00CC58C0" w:rsidP="00430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3B7"/>
    <w:rsid w:val="001101EF"/>
    <w:rsid w:val="0043011D"/>
    <w:rsid w:val="004313B7"/>
    <w:rsid w:val="004F1A7C"/>
    <w:rsid w:val="00BC2D92"/>
    <w:rsid w:val="00CC58C0"/>
    <w:rsid w:val="00F7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1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huoran</cp:lastModifiedBy>
  <cp:revision>4</cp:revision>
  <dcterms:created xsi:type="dcterms:W3CDTF">2018-08-29T04:57:00Z</dcterms:created>
  <dcterms:modified xsi:type="dcterms:W3CDTF">2018-08-30T08:56:00Z</dcterms:modified>
</cp:coreProperties>
</file>